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D708B" w:rsidRDefault="004D708B" w:rsidP="004D708B">
      <w:pPr>
        <w:pStyle w:val="a5"/>
        <w:numPr>
          <w:ilvl w:val="0"/>
          <w:numId w:val="1"/>
        </w:numPr>
      </w:pPr>
      <w:proofErr w:type="spellStart"/>
      <w:r>
        <w:t>Лемматизация</w:t>
      </w:r>
      <w:proofErr w:type="spellEnd"/>
      <w:r>
        <w:t xml:space="preserve"> на </w:t>
      </w:r>
      <w:proofErr w:type="spellStart"/>
      <w:r>
        <w:t>гитхабе</w:t>
      </w:r>
      <w:proofErr w:type="spellEnd"/>
      <w:r>
        <w:t xml:space="preserve"> в </w:t>
      </w:r>
      <w:proofErr w:type="spellStart"/>
      <w:r>
        <w:t>фауле</w:t>
      </w:r>
      <w:proofErr w:type="spellEnd"/>
      <w:r>
        <w:t xml:space="preserve"> </w:t>
      </w:r>
      <w:r>
        <w:rPr>
          <w:lang w:val="en-US"/>
        </w:rPr>
        <w:t>output</w:t>
      </w:r>
      <w:r w:rsidRPr="004D708B">
        <w:t xml:space="preserve"> (</w:t>
      </w:r>
      <w:r>
        <w:rPr>
          <w:lang w:val="en-US"/>
        </w:rPr>
        <w:t>HW</w:t>
      </w:r>
      <w:r w:rsidRPr="004D708B">
        <w:t>3)</w:t>
      </w:r>
    </w:p>
    <w:p w:rsidR="004D708B" w:rsidRDefault="004D708B" w:rsidP="004D708B">
      <w:pPr>
        <w:pStyle w:val="a5"/>
        <w:numPr>
          <w:ilvl w:val="0"/>
          <w:numId w:val="2"/>
        </w:numPr>
      </w:pPr>
      <w:r>
        <w:t>Конкордансы:</w:t>
      </w:r>
    </w:p>
    <w:p w:rsidR="005F721A" w:rsidRDefault="00195C92">
      <w:r>
        <w:rPr>
          <w:noProof/>
        </w:rPr>
        <w:drawing>
          <wp:inline distT="0" distB="0" distL="0" distR="0" wp14:anchorId="6CC26EC0" wp14:editId="6414ABC7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96" w:rsidRDefault="00A76D96">
      <w:r>
        <w:rPr>
          <w:noProof/>
        </w:rPr>
        <w:drawing>
          <wp:inline distT="0" distB="0" distL="0" distR="0" wp14:anchorId="3BCD8921" wp14:editId="03D6C336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96" w:rsidRDefault="00A76D96">
      <w:r>
        <w:rPr>
          <w:noProof/>
        </w:rPr>
        <w:lastRenderedPageBreak/>
        <w:drawing>
          <wp:inline distT="0" distB="0" distL="0" distR="0" wp14:anchorId="1C4FB716" wp14:editId="4238422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8B" w:rsidRDefault="004D708B" w:rsidP="004D708B">
      <w:pPr>
        <w:pStyle w:val="a5"/>
        <w:numPr>
          <w:ilvl w:val="0"/>
          <w:numId w:val="2"/>
        </w:numPr>
      </w:pPr>
      <w:r>
        <w:rPr>
          <w:lang w:val="en-US"/>
        </w:rPr>
        <w:t>N-grams</w:t>
      </w:r>
    </w:p>
    <w:p w:rsidR="004D708B" w:rsidRDefault="004D708B">
      <w:r>
        <w:rPr>
          <w:noProof/>
        </w:rPr>
        <w:drawing>
          <wp:inline distT="0" distB="0" distL="0" distR="0" wp14:anchorId="67C9C2D2" wp14:editId="2AF9CAE7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8B" w:rsidRDefault="004D708B">
      <w:r>
        <w:rPr>
          <w:noProof/>
        </w:rPr>
        <w:lastRenderedPageBreak/>
        <w:drawing>
          <wp:inline distT="0" distB="0" distL="0" distR="0" wp14:anchorId="15D0628E" wp14:editId="314A6EFA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8B" w:rsidRDefault="004D708B" w:rsidP="004D708B">
      <w:pPr>
        <w:pStyle w:val="a5"/>
        <w:numPr>
          <w:ilvl w:val="0"/>
          <w:numId w:val="2"/>
        </w:numPr>
      </w:pPr>
      <w:r>
        <w:rPr>
          <w:lang w:val="en-US"/>
        </w:rPr>
        <w:t>Collocates</w:t>
      </w:r>
    </w:p>
    <w:p w:rsidR="004D708B" w:rsidRDefault="004D708B">
      <w:r>
        <w:rPr>
          <w:noProof/>
        </w:rPr>
        <w:drawing>
          <wp:inline distT="0" distB="0" distL="0" distR="0" wp14:anchorId="33EA778E" wp14:editId="05B64533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FEB" w:rsidRPr="0031179D" w:rsidRDefault="004D708B" w:rsidP="000E3FEB">
      <w:r>
        <w:rPr>
          <w:noProof/>
        </w:rPr>
        <w:lastRenderedPageBreak/>
        <w:drawing>
          <wp:inline distT="0" distB="0" distL="0" distR="0" wp14:anchorId="186B5390" wp14:editId="1E70CAA3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FEB" w:rsidRPr="000E3FEB">
        <w:rPr>
          <w:b/>
          <w:sz w:val="28"/>
          <w:szCs w:val="28"/>
        </w:rPr>
        <w:t>2.</w:t>
      </w:r>
    </w:p>
    <w:p w:rsidR="00556C9A" w:rsidRPr="00556C9A" w:rsidRDefault="00556C9A" w:rsidP="000E3FEB">
      <w:proofErr w:type="spellStart"/>
      <w:r>
        <w:rPr>
          <w:lang w:val="en-US"/>
        </w:rPr>
        <w:t>ipm</w:t>
      </w:r>
      <w:proofErr w:type="spellEnd"/>
      <w:r>
        <w:rPr>
          <w:lang w:val="en-US"/>
        </w:rPr>
        <w:t xml:space="preserve"> </w:t>
      </w:r>
      <w:r w:rsidRPr="00556C9A">
        <w:rPr>
          <w:b/>
        </w:rPr>
        <w:t>татьба</w:t>
      </w:r>
      <w:r>
        <w:t xml:space="preserve"> = 0,211</w:t>
      </w:r>
      <w:r>
        <w:rPr>
          <w:noProof/>
        </w:rPr>
        <w:drawing>
          <wp:inline distT="0" distB="0" distL="0" distR="0" wp14:anchorId="720A139C" wp14:editId="47EF182F">
            <wp:extent cx="5810250" cy="3268149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3776" cy="327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0425" cy="20650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C1E" w:rsidRDefault="00556C9A" w:rsidP="000E3FEB">
      <w:r>
        <w:rPr>
          <w:noProof/>
        </w:rPr>
        <w:lastRenderedPageBreak/>
        <w:drawing>
          <wp:inline distT="0" distB="0" distL="0" distR="0" wp14:anchorId="51AFA3FE" wp14:editId="3A970A1C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FEB" w:rsidRDefault="007D0105" w:rsidP="000E3FEB">
      <w:r>
        <w:rPr>
          <w:noProof/>
        </w:rPr>
        <w:drawing>
          <wp:inline distT="0" distB="0" distL="0" distR="0" wp14:anchorId="4A83DD4A" wp14:editId="323C2C58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4D" w:rsidRDefault="007D0105" w:rsidP="000E3FEB">
      <w:r>
        <w:rPr>
          <w:noProof/>
        </w:rPr>
        <w:lastRenderedPageBreak/>
        <w:drawing>
          <wp:inline distT="0" distB="0" distL="0" distR="0" wp14:anchorId="533034CB" wp14:editId="3AE2E8E7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FEB" w:rsidRDefault="007D0105" w:rsidP="000E3FEB">
      <w:r>
        <w:rPr>
          <w:noProof/>
        </w:rPr>
        <w:drawing>
          <wp:inline distT="0" distB="0" distL="0" distR="0" wp14:anchorId="28410A6E" wp14:editId="25EA802C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05" w:rsidRDefault="00CF4C1C" w:rsidP="000E3FEB">
      <w:r>
        <w:t>При анализе данных графиков становится понятно, что слово татьба пользовалось более широким употреблением в начале 19 в., хотя, даже учитывая это было довольно мало употребимо, а сейчас и вовсе вышло из употребления. По сравнению с татьбой воровство и грабеж были в обиходе в 19 веке и остаются сейчас.</w:t>
      </w:r>
    </w:p>
    <w:p w:rsidR="000E4B04" w:rsidRDefault="000E4B04" w:rsidP="000E3FEB"/>
    <w:p w:rsidR="000F1EEB" w:rsidRDefault="000F1EEB" w:rsidP="000E3FEB">
      <w:pPr>
        <w:rPr>
          <w:lang w:val="en-US"/>
        </w:rPr>
      </w:pPr>
    </w:p>
    <w:p w:rsidR="000F1EEB" w:rsidRDefault="000F1EEB" w:rsidP="000E3FEB">
      <w:pPr>
        <w:rPr>
          <w:lang w:val="en-US"/>
        </w:rPr>
      </w:pPr>
    </w:p>
    <w:p w:rsidR="000F1EEB" w:rsidRDefault="000F1EEB" w:rsidP="000E3FEB">
      <w:pPr>
        <w:rPr>
          <w:lang w:val="en-US"/>
        </w:rPr>
      </w:pPr>
    </w:p>
    <w:p w:rsidR="000F1EEB" w:rsidRDefault="000F1EEB" w:rsidP="000E3FEB">
      <w:pPr>
        <w:rPr>
          <w:lang w:val="en-US"/>
        </w:rPr>
      </w:pPr>
    </w:p>
    <w:p w:rsidR="000E4B04" w:rsidRPr="00CF4C1C" w:rsidRDefault="000E4B04" w:rsidP="000E3FEB">
      <w:proofErr w:type="spellStart"/>
      <w:r>
        <w:rPr>
          <w:lang w:val="en-US"/>
        </w:rPr>
        <w:lastRenderedPageBreak/>
        <w:t>ipm</w:t>
      </w:r>
      <w:proofErr w:type="spellEnd"/>
      <w:r w:rsidR="00CF4C1C">
        <w:t xml:space="preserve"> оттоль</w:t>
      </w:r>
      <w:r w:rsidRPr="00CF4C1C">
        <w:t xml:space="preserve"> = 0,652 </w:t>
      </w:r>
    </w:p>
    <w:p w:rsidR="007D0105" w:rsidRDefault="000E4B04" w:rsidP="000E3FEB">
      <w:r>
        <w:rPr>
          <w:noProof/>
        </w:rPr>
        <w:drawing>
          <wp:inline distT="0" distB="0" distL="0" distR="0" wp14:anchorId="425A8085" wp14:editId="1049DF7B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B04" w:rsidRDefault="000E4B04" w:rsidP="000E3FEB">
      <w:r>
        <w:rPr>
          <w:noProof/>
        </w:rPr>
        <w:drawing>
          <wp:inline distT="0" distB="0" distL="0" distR="0" wp14:anchorId="240AF1AF" wp14:editId="347BCC7E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E4B04" w:rsidRDefault="000E4B04" w:rsidP="000E3FEB">
      <w:r>
        <w:rPr>
          <w:noProof/>
        </w:rPr>
        <w:lastRenderedPageBreak/>
        <w:drawing>
          <wp:inline distT="0" distB="0" distL="0" distR="0" wp14:anchorId="71F21C3A" wp14:editId="78A270D3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EB" w:rsidRDefault="000F1EEB" w:rsidP="000E3FEB">
      <w:r>
        <w:t>Интересно, что пик употребления и слова оттоль, и слова оттуда пришелся на начало 19 века, но потом оттоль не использовалось, в то время как оттуда широко употребляется до сих пор.</w:t>
      </w:r>
    </w:p>
    <w:p w:rsidR="00B937AF" w:rsidRDefault="00B937AF" w:rsidP="00B937AF">
      <w:pPr>
        <w:rPr>
          <w:b/>
          <w:sz w:val="28"/>
          <w:szCs w:val="28"/>
        </w:rPr>
      </w:pPr>
      <w:r w:rsidRPr="00B937AF">
        <w:rPr>
          <w:b/>
          <w:sz w:val="28"/>
          <w:szCs w:val="28"/>
        </w:rPr>
        <w:t>3.</w:t>
      </w:r>
    </w:p>
    <w:p w:rsidR="00B937AF" w:rsidRDefault="00B937AF" w:rsidP="00B937AF">
      <w:pPr>
        <w:rPr>
          <w:b/>
          <w:sz w:val="28"/>
          <w:szCs w:val="28"/>
        </w:rPr>
      </w:pPr>
    </w:p>
    <w:p w:rsidR="00B937AF" w:rsidRPr="008141AC" w:rsidRDefault="00B937AF" w:rsidP="00B937AF">
      <w:pPr>
        <w:jc w:val="both"/>
        <w:rPr>
          <w:sz w:val="28"/>
          <w:szCs w:val="28"/>
        </w:rPr>
      </w:pPr>
      <w:r w:rsidRPr="00B937AF">
        <w:rPr>
          <w:sz w:val="28"/>
          <w:szCs w:val="28"/>
        </w:rPr>
        <w:t xml:space="preserve">Я </w:t>
      </w:r>
      <w:r>
        <w:rPr>
          <w:sz w:val="28"/>
          <w:szCs w:val="28"/>
        </w:rPr>
        <w:t xml:space="preserve">уже пользовалась </w:t>
      </w:r>
      <w:proofErr w:type="spellStart"/>
      <w:r>
        <w:rPr>
          <w:sz w:val="28"/>
          <w:szCs w:val="28"/>
        </w:rPr>
        <w:t>нкря</w:t>
      </w:r>
      <w:proofErr w:type="spellEnd"/>
      <w:r>
        <w:rPr>
          <w:sz w:val="28"/>
          <w:szCs w:val="28"/>
        </w:rPr>
        <w:t xml:space="preserve"> при анализе текстов, корпус очень помогает при разборе стилистики текста, особенно важно здесь, что есть возможность построения графиков. Новым для меня стало то, что я наконец в полной мере разобралась, как пользоваться лексико-грамматическим поиском – это очень ценный навык. Также </w:t>
      </w:r>
      <w:r w:rsidR="008141AC">
        <w:rPr>
          <w:sz w:val="28"/>
          <w:szCs w:val="28"/>
        </w:rPr>
        <w:t xml:space="preserve">сервис </w:t>
      </w:r>
      <w:proofErr w:type="spellStart"/>
      <w:r w:rsidR="008141AC">
        <w:rPr>
          <w:sz w:val="28"/>
          <w:szCs w:val="28"/>
        </w:rPr>
        <w:t>гугл</w:t>
      </w:r>
      <w:proofErr w:type="spellEnd"/>
      <w:r w:rsidR="008141AC">
        <w:rPr>
          <w:sz w:val="28"/>
          <w:szCs w:val="28"/>
        </w:rPr>
        <w:t xml:space="preserve"> </w:t>
      </w:r>
      <w:proofErr w:type="gramStart"/>
      <w:r w:rsidR="008141AC">
        <w:rPr>
          <w:sz w:val="28"/>
          <w:szCs w:val="28"/>
        </w:rPr>
        <w:t>н-</w:t>
      </w:r>
      <w:proofErr w:type="spellStart"/>
      <w:r w:rsidR="008141AC">
        <w:rPr>
          <w:sz w:val="28"/>
          <w:szCs w:val="28"/>
        </w:rPr>
        <w:t>грамс</w:t>
      </w:r>
      <w:proofErr w:type="spellEnd"/>
      <w:r w:rsidR="008141AC">
        <w:rPr>
          <w:sz w:val="28"/>
          <w:szCs w:val="28"/>
        </w:rPr>
        <w:t xml:space="preserve"> мне кажется</w:t>
      </w:r>
      <w:proofErr w:type="gramEnd"/>
      <w:r w:rsidR="008141AC">
        <w:rPr>
          <w:sz w:val="28"/>
          <w:szCs w:val="28"/>
        </w:rPr>
        <w:t xml:space="preserve">, обязательно пригодится мне в профессиональной деятельности, и очень удобно, что можно на одном графике видеть употребление сразу нескольких слов. </w:t>
      </w:r>
      <w:proofErr w:type="spellStart"/>
      <w:r w:rsidR="008141AC">
        <w:rPr>
          <w:sz w:val="28"/>
          <w:szCs w:val="28"/>
          <w:lang w:val="en-US"/>
        </w:rPr>
        <w:t>AntConc</w:t>
      </w:r>
      <w:proofErr w:type="spellEnd"/>
      <w:r w:rsidR="008141AC" w:rsidRPr="008141AC">
        <w:rPr>
          <w:sz w:val="28"/>
          <w:szCs w:val="28"/>
        </w:rPr>
        <w:t xml:space="preserve"> </w:t>
      </w:r>
      <w:r w:rsidR="008141AC">
        <w:rPr>
          <w:sz w:val="28"/>
          <w:szCs w:val="28"/>
        </w:rPr>
        <w:t xml:space="preserve">и </w:t>
      </w:r>
      <w:proofErr w:type="spellStart"/>
      <w:r w:rsidR="008141AC">
        <w:rPr>
          <w:sz w:val="28"/>
          <w:szCs w:val="28"/>
          <w:lang w:val="en-US"/>
        </w:rPr>
        <w:t>Mystem</w:t>
      </w:r>
      <w:proofErr w:type="spellEnd"/>
      <w:r w:rsidR="008141AC" w:rsidRPr="008141AC">
        <w:rPr>
          <w:sz w:val="28"/>
          <w:szCs w:val="28"/>
        </w:rPr>
        <w:t xml:space="preserve"> </w:t>
      </w:r>
      <w:r w:rsidR="008141AC">
        <w:rPr>
          <w:sz w:val="28"/>
          <w:szCs w:val="28"/>
        </w:rPr>
        <w:t>тоже могут пригодиться, так что очень здорово, что теперь я умею работать с этими программами.</w:t>
      </w:r>
    </w:p>
    <w:sectPr w:rsidR="00B937AF" w:rsidRPr="008141A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0A3768"/>
    <w:multiLevelType w:val="hybridMultilevel"/>
    <w:tmpl w:val="0AD284E4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9E78B0"/>
    <w:multiLevelType w:val="hybridMultilevel"/>
    <w:tmpl w:val="9BC2E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CDD"/>
    <w:rsid w:val="000E3FEB"/>
    <w:rsid w:val="000E4B04"/>
    <w:rsid w:val="000F1EEB"/>
    <w:rsid w:val="00195C92"/>
    <w:rsid w:val="001E4B54"/>
    <w:rsid w:val="0031179D"/>
    <w:rsid w:val="004D708B"/>
    <w:rsid w:val="00556C9A"/>
    <w:rsid w:val="005F721A"/>
    <w:rsid w:val="006E3CDD"/>
    <w:rsid w:val="007D0105"/>
    <w:rsid w:val="008141AC"/>
    <w:rsid w:val="008E6106"/>
    <w:rsid w:val="00A76D96"/>
    <w:rsid w:val="00B937AF"/>
    <w:rsid w:val="00CF4C1C"/>
    <w:rsid w:val="00E95E4D"/>
    <w:rsid w:val="00EB3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78E782"/>
  <w15:chartTrackingRefBased/>
  <w15:docId w15:val="{0AF60CF3-24F1-4801-8711-951438607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76D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A76D96"/>
    <w:rPr>
      <w:rFonts w:ascii="Segoe UI" w:hAnsi="Segoe UI" w:cs="Segoe UI"/>
      <w:sz w:val="18"/>
      <w:szCs w:val="18"/>
    </w:rPr>
  </w:style>
  <w:style w:type="paragraph" w:styleId="a5">
    <w:name w:val="List Paragraph"/>
    <w:basedOn w:val="a"/>
    <w:uiPriority w:val="34"/>
    <w:qFormat/>
    <w:rsid w:val="004D70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8</Pages>
  <Words>185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DSCH</dc:creator>
  <cp:keywords/>
  <dc:description/>
  <cp:lastModifiedBy>DSCH</cp:lastModifiedBy>
  <cp:revision>5</cp:revision>
  <dcterms:created xsi:type="dcterms:W3CDTF">2019-04-06T12:40:00Z</dcterms:created>
  <dcterms:modified xsi:type="dcterms:W3CDTF">2019-04-07T14:55:00Z</dcterms:modified>
</cp:coreProperties>
</file>